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206265B" w14:textId="1192C1E8" w:rsidR="00445231" w:rsidRPr="0050565D" w:rsidRDefault="00D6501D" w:rsidP="00445231">
      <w:pPr>
        <w:rPr>
          <w:b/>
        </w:rPr>
      </w:pPr>
      <w:bookmarkStart w:id="0" w:name="_GoBack"/>
      <w:bookmarkEnd w:id="0"/>
      <w:r>
        <w:rPr>
          <w:b/>
        </w:rPr>
        <w:t>8</w:t>
      </w:r>
      <w:r w:rsidR="00903C8C">
        <w:rPr>
          <w:b/>
        </w:rPr>
        <w:t xml:space="preserve"> </w:t>
      </w:r>
      <w:r w:rsidR="00445231">
        <w:rPr>
          <w:b/>
        </w:rPr>
        <w:t>Tips for</w:t>
      </w:r>
      <w:r w:rsidR="00445231" w:rsidRPr="00432A72">
        <w:rPr>
          <w:b/>
        </w:rPr>
        <w:t xml:space="preserve"> Collaboration with Indigenous Peoples</w:t>
      </w:r>
      <w:r w:rsidR="00445231">
        <w:rPr>
          <w:b/>
        </w:rPr>
        <w:t xml:space="preserve"> </w:t>
      </w:r>
    </w:p>
    <w:p w14:paraId="50FA473A" w14:textId="77777777" w:rsidR="00445231" w:rsidRDefault="00445231" w:rsidP="00445231"/>
    <w:p w14:paraId="2C8B5191" w14:textId="77777777" w:rsidR="00445231" w:rsidRPr="00521A76" w:rsidRDefault="00445231" w:rsidP="00445231">
      <w:pPr>
        <w:rPr>
          <w:i/>
        </w:rPr>
      </w:pPr>
      <w:r w:rsidRPr="00521A76">
        <w:rPr>
          <w:i/>
        </w:rPr>
        <w:t>Collaborate – to work jointly on an activity or project (Oxford Dictionary of English).</w:t>
      </w:r>
    </w:p>
    <w:p w14:paraId="77C4E4D0" w14:textId="77777777" w:rsidR="00445231" w:rsidRDefault="00445231" w:rsidP="00445231"/>
    <w:p w14:paraId="578B0828" w14:textId="79F1D668" w:rsidR="00445231" w:rsidRDefault="008145F0" w:rsidP="00445231">
      <w:r w:rsidRPr="008145F0">
        <w:t xml:space="preserve">As trainers for the Crisis </w:t>
      </w:r>
      <w:r w:rsidR="00486149">
        <w:t>&amp;</w:t>
      </w:r>
      <w:r w:rsidRPr="008145F0">
        <w:t xml:space="preserve"> Trauma Resource Institute, we </w:t>
      </w:r>
      <w:r w:rsidR="00445231" w:rsidRPr="008145F0">
        <w:t xml:space="preserve">are called upon to provide services with </w:t>
      </w:r>
      <w:r w:rsidR="000B2C31">
        <w:t>I</w:t>
      </w:r>
      <w:r w:rsidR="00445231" w:rsidRPr="008145F0">
        <w:t>ndigenous peoples, organizations</w:t>
      </w:r>
      <w:r w:rsidR="000B2C31">
        <w:t>,</w:t>
      </w:r>
      <w:r w:rsidR="00445231" w:rsidRPr="008145F0">
        <w:t xml:space="preserve"> and communities. This requires collaboration between cultures and people</w:t>
      </w:r>
      <w:r w:rsidR="000B2C31">
        <w:t xml:space="preserve"> that we</w:t>
      </w:r>
      <w:r w:rsidR="00445231">
        <w:t xml:space="preserve"> </w:t>
      </w:r>
      <w:r w:rsidR="000B2C31">
        <w:t>have</w:t>
      </w:r>
      <w:r w:rsidR="00445231">
        <w:t xml:space="preserve"> a difficult shared history</w:t>
      </w:r>
      <w:r w:rsidR="000B2C31">
        <w:t xml:space="preserve"> with</w:t>
      </w:r>
      <w:r w:rsidR="00445231">
        <w:t>. How can we best foster collaborative relationships in this context?</w:t>
      </w:r>
    </w:p>
    <w:p w14:paraId="0BC4C578" w14:textId="77777777" w:rsidR="00445231" w:rsidRDefault="00445231" w:rsidP="00445231"/>
    <w:p w14:paraId="16D84564" w14:textId="27AE4F91" w:rsidR="00445231" w:rsidRDefault="00445231" w:rsidP="00445231">
      <w:r>
        <w:t xml:space="preserve">First, let me acknowledge that I am a white woman from a European-Canadian heritage, and this informs my perspective. Although I have worked with several First Nations, and lived in a remote Innu community, I am no expert. What I offer here is my understanding of what we </w:t>
      </w:r>
      <w:r w:rsidRPr="00EB56F8">
        <w:t xml:space="preserve">as </w:t>
      </w:r>
      <w:r w:rsidR="008145F0">
        <w:t>trainers</w:t>
      </w:r>
      <w:r w:rsidRPr="00EB56F8">
        <w:t xml:space="preserve"> can do to be collaborative. I do not pretend to speak for any </w:t>
      </w:r>
      <w:r w:rsidR="000B2C31">
        <w:t>I</w:t>
      </w:r>
      <w:r w:rsidRPr="00EB56F8">
        <w:t>ndigenous persons.</w:t>
      </w:r>
      <w:r>
        <w:t xml:space="preserve"> </w:t>
      </w:r>
    </w:p>
    <w:p w14:paraId="01EADB08" w14:textId="77777777" w:rsidR="00445231" w:rsidRDefault="00445231" w:rsidP="00445231"/>
    <w:p w14:paraId="29E1833F" w14:textId="77777777" w:rsidR="00445231" w:rsidRDefault="00445231" w:rsidP="00445231">
      <w:r w:rsidRPr="00806108">
        <w:rPr>
          <w:b/>
        </w:rPr>
        <w:t>Tip #1</w:t>
      </w:r>
      <w:r>
        <w:t xml:space="preserve">: </w:t>
      </w:r>
      <w:r w:rsidRPr="00F71283">
        <w:rPr>
          <w:b/>
        </w:rPr>
        <w:t>Be humble</w:t>
      </w:r>
      <w:r>
        <w:t>. Acknowledge your position in the world with humility. In my culture and profession, we always establish credibility by starting out with listing our accomplishments and credentials. However, that can be interpreted as arrogance or an effort to put yourself on a higher level. Introduce yourself as a person rather than as a professional with a goal to</w:t>
      </w:r>
      <w:r w:rsidRPr="00F63045">
        <w:t xml:space="preserve"> establish relationality first. Who are you? Who are your parents? Where did you grow up? Who influenced your values? What drives you to do the work you do? Why are you working with Indigenous people?</w:t>
      </w:r>
    </w:p>
    <w:p w14:paraId="4B74CA5A" w14:textId="77777777" w:rsidR="00445231" w:rsidRDefault="00445231" w:rsidP="00445231"/>
    <w:p w14:paraId="5A83AD98" w14:textId="60369760" w:rsidR="00445231" w:rsidRDefault="00445231" w:rsidP="00445231">
      <w:r w:rsidRPr="00EB56F8">
        <w:t>W</w:t>
      </w:r>
      <w:r>
        <w:t>here appropriate</w:t>
      </w:r>
      <w:r w:rsidR="000B2C31">
        <w:t>,</w:t>
      </w:r>
      <w:r w:rsidRPr="00EB56F8">
        <w:t xml:space="preserve"> </w:t>
      </w:r>
      <w:r>
        <w:t xml:space="preserve">it’s also important </w:t>
      </w:r>
      <w:r w:rsidRPr="00EB56F8">
        <w:t>to acknowledge that we are on traditional First Nations, Metis</w:t>
      </w:r>
      <w:r w:rsidR="000B2C31">
        <w:t>,</w:t>
      </w:r>
      <w:r w:rsidRPr="00EB56F8">
        <w:t xml:space="preserve"> and/or Inuit territory. For Canadians, learn more and find out what territory you are on by going to </w:t>
      </w:r>
      <w:hyperlink r:id="rId4" w:history="1">
        <w:r w:rsidRPr="00EB56F8">
          <w:rPr>
            <w:rStyle w:val="Hyperlink"/>
          </w:rPr>
          <w:t>https://native-land.ca/territory-acknowledgement/</w:t>
        </w:r>
      </w:hyperlink>
      <w:r w:rsidRPr="00EB56F8">
        <w:t>. In the United States, access the Honor Native Land guide here</w:t>
      </w:r>
      <w:r w:rsidR="000B2C31">
        <w:t>:</w:t>
      </w:r>
      <w:r w:rsidRPr="00EB56F8">
        <w:t xml:space="preserve"> </w:t>
      </w:r>
      <w:hyperlink r:id="rId5" w:history="1">
        <w:r w:rsidRPr="00EB56F8">
          <w:rPr>
            <w:rStyle w:val="Hyperlink"/>
          </w:rPr>
          <w:t>https://usdac.us/nativeland/</w:t>
        </w:r>
      </w:hyperlink>
      <w:r w:rsidR="000B2C31">
        <w:t>.</w:t>
      </w:r>
    </w:p>
    <w:p w14:paraId="265020AD" w14:textId="77777777" w:rsidR="00445231" w:rsidRDefault="00445231" w:rsidP="00445231"/>
    <w:p w14:paraId="6B0241AB" w14:textId="2FB226B8" w:rsidR="00445231" w:rsidRDefault="00445231" w:rsidP="00445231">
      <w:r w:rsidRPr="00E65C47">
        <w:rPr>
          <w:b/>
        </w:rPr>
        <w:t>Tip #</w:t>
      </w:r>
      <w:r w:rsidR="00D6501D">
        <w:rPr>
          <w:b/>
        </w:rPr>
        <w:t>2</w:t>
      </w:r>
      <w:r w:rsidRPr="00E65C47">
        <w:rPr>
          <w:b/>
        </w:rPr>
        <w:t xml:space="preserve">: </w:t>
      </w:r>
      <w:r>
        <w:rPr>
          <w:b/>
        </w:rPr>
        <w:t xml:space="preserve">Walk alongside. </w:t>
      </w:r>
      <w:r w:rsidRPr="00216B21">
        <w:rPr>
          <w:u w:val="single"/>
        </w:rPr>
        <w:t>You are not there to “help” but to support</w:t>
      </w:r>
      <w:r>
        <w:t>. I can’t emphasize this enough. Many people have had bad experiences with so-called helpers. Also, “helping” implies an unequal relationship where the helper is in a more powerful position than the person being helped. It can be easy to appear patronizing, so replace the word “help” in your st</w:t>
      </w:r>
      <w:r w:rsidRPr="00EB56F8">
        <w:t xml:space="preserve">atements with “support”. </w:t>
      </w:r>
    </w:p>
    <w:p w14:paraId="509E3F7F" w14:textId="77777777" w:rsidR="00445231" w:rsidRDefault="00445231" w:rsidP="00445231"/>
    <w:p w14:paraId="61F6C712" w14:textId="038B53C8" w:rsidR="00445231" w:rsidRPr="00B11DD4" w:rsidRDefault="00445231" w:rsidP="00445231">
      <w:r w:rsidRPr="00654E45">
        <w:rPr>
          <w:b/>
        </w:rPr>
        <w:t>Tip #</w:t>
      </w:r>
      <w:r w:rsidR="00D6501D">
        <w:rPr>
          <w:b/>
        </w:rPr>
        <w:t>3</w:t>
      </w:r>
      <w:r>
        <w:rPr>
          <w:b/>
        </w:rPr>
        <w:t xml:space="preserve">: Acknowledge differences. </w:t>
      </w:r>
      <w:r>
        <w:t xml:space="preserve">Recognize that the Indigenous perspective is fundamentally different from yours. My culture looks at things in a very linear, cause-and-effect way. I have been told that an </w:t>
      </w:r>
      <w:r w:rsidR="000B2C31">
        <w:t>I</w:t>
      </w:r>
      <w:r>
        <w:t xml:space="preserve">ndigenous perspective is broader, taking into consideration a wide context.  Also recognize that not every </w:t>
      </w:r>
      <w:r w:rsidR="000B2C31">
        <w:t xml:space="preserve">Indigenous community </w:t>
      </w:r>
      <w:r>
        <w:t>is the same. There are over 632 First Nation communities, 9 Metis communities</w:t>
      </w:r>
      <w:r w:rsidR="000B2C31">
        <w:t>,</w:t>
      </w:r>
      <w:r>
        <w:t xml:space="preserve"> and 53 Inuit communities across Canada alone (according to Indigenous and Northern Affairs Canada, INAC) with tremendous variation between and within groups. They are all influenced by their landscape, environments, histories</w:t>
      </w:r>
      <w:r w:rsidR="000B2C31">
        <w:t>,</w:t>
      </w:r>
      <w:r>
        <w:t xml:space="preserve"> and direct experiences with settlers. Never assume that what fits for one person or community will be the same for another.</w:t>
      </w:r>
    </w:p>
    <w:p w14:paraId="533FF8DF" w14:textId="77777777" w:rsidR="00445231" w:rsidRDefault="00445231" w:rsidP="00445231"/>
    <w:p w14:paraId="583B5C1A" w14:textId="607234C6" w:rsidR="00445231" w:rsidRDefault="00445231" w:rsidP="00445231">
      <w:pPr>
        <w:pStyle w:val="CommentText"/>
      </w:pPr>
      <w:r>
        <w:rPr>
          <w:b/>
        </w:rPr>
        <w:lastRenderedPageBreak/>
        <w:t>Tip #</w:t>
      </w:r>
      <w:r w:rsidR="00D6501D">
        <w:rPr>
          <w:b/>
        </w:rPr>
        <w:t>4</w:t>
      </w:r>
      <w:r w:rsidRPr="00E65C47">
        <w:rPr>
          <w:b/>
        </w:rPr>
        <w:t>:</w:t>
      </w:r>
      <w:r>
        <w:t xml:space="preserve"> </w:t>
      </w:r>
      <w:r>
        <w:rPr>
          <w:b/>
        </w:rPr>
        <w:t xml:space="preserve">Invite and incorporate their ideas. </w:t>
      </w:r>
      <w:r>
        <w:t>State clearly that you are offering your information (not “the truth”</w:t>
      </w:r>
      <w:r w:rsidR="008145F0">
        <w:t>) and</w:t>
      </w:r>
      <w:r>
        <w:t xml:space="preserve"> invite them to share the knowledge that they have. Collaboration is about creatively working together, find</w:t>
      </w:r>
      <w:r w:rsidR="000B2C31">
        <w:t>ing</w:t>
      </w:r>
      <w:r>
        <w:t xml:space="preserve"> ways to mutually share wisdom</w:t>
      </w:r>
      <w:r w:rsidR="000B2C31">
        <w:t>,</w:t>
      </w:r>
      <w:r>
        <w:t xml:space="preserve"> and com</w:t>
      </w:r>
      <w:r w:rsidR="000B2C31">
        <w:t>ing</w:t>
      </w:r>
      <w:r>
        <w:t xml:space="preserve"> up with an alternative that is greater than what they or I could come up with alone. My knowledge is not superior to their knowledge. </w:t>
      </w:r>
    </w:p>
    <w:p w14:paraId="78492A28" w14:textId="77777777" w:rsidR="00445231" w:rsidRDefault="00445231" w:rsidP="00445231"/>
    <w:p w14:paraId="29E34322" w14:textId="185F6DBE" w:rsidR="00445231" w:rsidRPr="008145F0" w:rsidRDefault="00445231" w:rsidP="00445231">
      <w:r w:rsidRPr="008145F0">
        <w:t xml:space="preserve">This can include acknowledging that your approach </w:t>
      </w:r>
      <w:r w:rsidR="008145F0" w:rsidRPr="008145F0">
        <w:t>or materials</w:t>
      </w:r>
      <w:r w:rsidRPr="008145F0">
        <w:t xml:space="preserve"> comes from a mainstream perspective. Invite </w:t>
      </w:r>
      <w:r w:rsidR="000B2C31">
        <w:t>I</w:t>
      </w:r>
      <w:r w:rsidRPr="008145F0">
        <w:t xml:space="preserve">ndigenous persons to discuss how interactions can be adapted to incorporate their cultural needs and approach. </w:t>
      </w:r>
    </w:p>
    <w:p w14:paraId="0E9339E9" w14:textId="77777777" w:rsidR="00445231" w:rsidRPr="008145F0" w:rsidRDefault="00445231" w:rsidP="00445231"/>
    <w:p w14:paraId="412148DB" w14:textId="72D7CF31" w:rsidR="00445231" w:rsidRDefault="00445231" w:rsidP="00445231">
      <w:r w:rsidRPr="008145F0">
        <w:rPr>
          <w:b/>
        </w:rPr>
        <w:t>Tip #</w:t>
      </w:r>
      <w:r w:rsidR="00D6501D">
        <w:rPr>
          <w:b/>
        </w:rPr>
        <w:t>5</w:t>
      </w:r>
      <w:r w:rsidRPr="008145F0">
        <w:rPr>
          <w:b/>
        </w:rPr>
        <w:t xml:space="preserve">: </w:t>
      </w:r>
      <w:r w:rsidRPr="000B2C31">
        <w:rPr>
          <w:b/>
        </w:rPr>
        <w:t>Listen</w:t>
      </w:r>
      <w:r w:rsidRPr="004D2AC9">
        <w:rPr>
          <w:b/>
        </w:rPr>
        <w:t xml:space="preserve"> to understand.</w:t>
      </w:r>
      <w:r w:rsidRPr="008145F0">
        <w:t xml:space="preserve"> Make time to not only hear a person’s stories</w:t>
      </w:r>
      <w:r w:rsidR="00FC503B">
        <w:t>, but</w:t>
      </w:r>
      <w:r w:rsidRPr="008145F0">
        <w:t xml:space="preserve"> </w:t>
      </w:r>
      <w:r w:rsidR="00FC503B">
        <w:t>also try and</w:t>
      </w:r>
      <w:r w:rsidRPr="008145F0">
        <w:t xml:space="preserve"> understand </w:t>
      </w:r>
      <w:r w:rsidR="00FC503B">
        <w:t xml:space="preserve">what they are saying </w:t>
      </w:r>
      <w:r w:rsidRPr="008145F0">
        <w:t>from their point of view and emotional experience. The gift of empathic listening becomes an opportunity to not only learn from their stories, but to also enrich your relationship. It can be hard to hear some stories, especially if there</w:t>
      </w:r>
      <w:r>
        <w:t xml:space="preserve"> is raw trauma, but empathetic listening is what is called for. </w:t>
      </w:r>
    </w:p>
    <w:p w14:paraId="59E45D2E" w14:textId="77777777" w:rsidR="008145F0" w:rsidRDefault="008145F0" w:rsidP="00445231"/>
    <w:p w14:paraId="71ED24CD" w14:textId="7F73E0C0" w:rsidR="008145F0" w:rsidRPr="00D6501D" w:rsidRDefault="008145F0" w:rsidP="008145F0">
      <w:r w:rsidRPr="00D6501D">
        <w:rPr>
          <w:b/>
        </w:rPr>
        <w:t>Tip #</w:t>
      </w:r>
      <w:r w:rsidR="00D6501D">
        <w:rPr>
          <w:b/>
        </w:rPr>
        <w:t>5</w:t>
      </w:r>
      <w:r w:rsidRPr="00D6501D">
        <w:t xml:space="preserve">: </w:t>
      </w:r>
      <w:proofErr w:type="spellStart"/>
      <w:r w:rsidRPr="00D6501D">
        <w:rPr>
          <w:b/>
        </w:rPr>
        <w:t>Honour</w:t>
      </w:r>
      <w:proofErr w:type="spellEnd"/>
      <w:r w:rsidRPr="00D6501D">
        <w:rPr>
          <w:b/>
        </w:rPr>
        <w:t xml:space="preserve"> both traditional and Christian spirituality</w:t>
      </w:r>
      <w:r w:rsidRPr="00D6501D">
        <w:t xml:space="preserve">. Spirituality can be very important in </w:t>
      </w:r>
      <w:r w:rsidR="00FC503B">
        <w:t>Indigenous</w:t>
      </w:r>
      <w:r w:rsidRPr="00D6501D">
        <w:t xml:space="preserve"> communities. A workshop might begin with a traditional prayer, smudge</w:t>
      </w:r>
      <w:r w:rsidR="00FC503B">
        <w:t>,</w:t>
      </w:r>
      <w:r w:rsidRPr="00D6501D">
        <w:t xml:space="preserve"> or pipe ceremony. Be open to this, but don’t assume that all </w:t>
      </w:r>
      <w:r w:rsidR="00FC503B">
        <w:t>I</w:t>
      </w:r>
      <w:r w:rsidRPr="00D6501D">
        <w:t xml:space="preserve">ndigenous persons are traditional, as many are not. </w:t>
      </w:r>
    </w:p>
    <w:p w14:paraId="577A276D" w14:textId="77777777" w:rsidR="00445231" w:rsidRDefault="00445231" w:rsidP="00445231"/>
    <w:p w14:paraId="04476275" w14:textId="3E611990" w:rsidR="00445231" w:rsidRPr="00295AE7" w:rsidRDefault="00445231" w:rsidP="00445231">
      <w:r w:rsidRPr="00295AE7">
        <w:rPr>
          <w:b/>
        </w:rPr>
        <w:t>Tip #</w:t>
      </w:r>
      <w:r w:rsidR="00D6501D">
        <w:rPr>
          <w:b/>
        </w:rPr>
        <w:t>7</w:t>
      </w:r>
      <w:r w:rsidRPr="00295AE7">
        <w:rPr>
          <w:b/>
        </w:rPr>
        <w:t xml:space="preserve">: </w:t>
      </w:r>
      <w:r>
        <w:rPr>
          <w:b/>
        </w:rPr>
        <w:t xml:space="preserve">Ask for feedback. </w:t>
      </w:r>
      <w:r>
        <w:t xml:space="preserve">We don’t always know when we have made a faux pas, so ask people to tell you if you say something that doesn’t fit. Invite feedback to aid you in improving discriminatory habits of speech, such as saying you are there to help. </w:t>
      </w:r>
    </w:p>
    <w:p w14:paraId="4198DE86" w14:textId="77777777" w:rsidR="00445231" w:rsidRDefault="00445231" w:rsidP="00445231">
      <w:pPr>
        <w:rPr>
          <w:b/>
        </w:rPr>
      </w:pPr>
    </w:p>
    <w:p w14:paraId="209D811D" w14:textId="1B8225A8" w:rsidR="00445231" w:rsidRDefault="00445231" w:rsidP="00445231">
      <w:r>
        <w:rPr>
          <w:b/>
        </w:rPr>
        <w:t>Tip #</w:t>
      </w:r>
      <w:r w:rsidR="00D6501D">
        <w:rPr>
          <w:b/>
        </w:rPr>
        <w:t>8</w:t>
      </w:r>
      <w:r>
        <w:t xml:space="preserve">: </w:t>
      </w:r>
      <w:r w:rsidRPr="0031534F">
        <w:rPr>
          <w:b/>
        </w:rPr>
        <w:t>Be prepared to laugh</w:t>
      </w:r>
      <w:r>
        <w:t xml:space="preserve">! Be especially ready to laugh at yourself. It’s good </w:t>
      </w:r>
      <w:r w:rsidR="00FC503B">
        <w:t>to not</w:t>
      </w:r>
      <w:r>
        <w:t xml:space="preserve"> take yourself too seriously!</w:t>
      </w:r>
    </w:p>
    <w:p w14:paraId="556F057C" w14:textId="77777777" w:rsidR="00445231" w:rsidRDefault="00445231" w:rsidP="00445231"/>
    <w:p w14:paraId="1F32389F" w14:textId="6AEB53E7" w:rsidR="00445231" w:rsidRDefault="00445231" w:rsidP="00445231">
      <w:r w:rsidRPr="00432A72">
        <w:t>In short, the secret to collaboration is in your attitude. Be genuinely humble, human</w:t>
      </w:r>
      <w:r w:rsidR="00FC503B">
        <w:t>,</w:t>
      </w:r>
      <w:r w:rsidRPr="00432A72">
        <w:t xml:space="preserve"> respectful, and interested in what the other person has to offer. Everyone will reap the benefits and rewards when relationships are truly collaborative.</w:t>
      </w:r>
      <w:r>
        <w:t xml:space="preserve"> </w:t>
      </w:r>
    </w:p>
    <w:p w14:paraId="5FC1E5C6" w14:textId="77777777" w:rsidR="00454E01" w:rsidRDefault="004D2AC9"/>
    <w:sectPr w:rsidR="00454E01">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revisionView w:markup="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45231"/>
    <w:rsid w:val="000B2C31"/>
    <w:rsid w:val="001768C4"/>
    <w:rsid w:val="00445231"/>
    <w:rsid w:val="00482EFC"/>
    <w:rsid w:val="00486149"/>
    <w:rsid w:val="004D2AC9"/>
    <w:rsid w:val="008145F0"/>
    <w:rsid w:val="00903C8C"/>
    <w:rsid w:val="00916224"/>
    <w:rsid w:val="00B335E8"/>
    <w:rsid w:val="00D6501D"/>
    <w:rsid w:val="00D91E83"/>
    <w:rsid w:val="00DF621E"/>
    <w:rsid w:val="00F661FA"/>
    <w:rsid w:val="00FC503B"/>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CCA7127"/>
  <w15:chartTrackingRefBased/>
  <w15:docId w15:val="{1EDCD2B1-9C6D-4936-B159-0BF133178F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CA"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445231"/>
    <w:pPr>
      <w:spacing w:after="0" w:line="240" w:lineRule="auto"/>
    </w:pPr>
    <w:rPr>
      <w:rFonts w:asciiTheme="majorHAnsi" w:eastAsiaTheme="minorEastAsia" w:hAnsiTheme="majorHAnsi"/>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445231"/>
    <w:rPr>
      <w:sz w:val="18"/>
      <w:szCs w:val="18"/>
    </w:rPr>
  </w:style>
  <w:style w:type="paragraph" w:styleId="CommentText">
    <w:name w:val="annotation text"/>
    <w:basedOn w:val="Normal"/>
    <w:link w:val="CommentTextChar"/>
    <w:uiPriority w:val="99"/>
    <w:unhideWhenUsed/>
    <w:rsid w:val="00445231"/>
  </w:style>
  <w:style w:type="character" w:customStyle="1" w:styleId="CommentTextChar">
    <w:name w:val="Comment Text Char"/>
    <w:basedOn w:val="DefaultParagraphFont"/>
    <w:link w:val="CommentText"/>
    <w:uiPriority w:val="99"/>
    <w:rsid w:val="00445231"/>
    <w:rPr>
      <w:rFonts w:asciiTheme="majorHAnsi" w:eastAsiaTheme="minorEastAsia" w:hAnsiTheme="majorHAnsi"/>
      <w:sz w:val="24"/>
      <w:szCs w:val="24"/>
      <w:lang w:val="en-US"/>
    </w:rPr>
  </w:style>
  <w:style w:type="character" w:styleId="Hyperlink">
    <w:name w:val="Hyperlink"/>
    <w:basedOn w:val="DefaultParagraphFont"/>
    <w:uiPriority w:val="99"/>
    <w:unhideWhenUsed/>
    <w:rsid w:val="00445231"/>
    <w:rPr>
      <w:color w:val="0563C1" w:themeColor="hyperlink"/>
      <w:u w:val="single"/>
    </w:rPr>
  </w:style>
  <w:style w:type="paragraph" w:styleId="BalloonText">
    <w:name w:val="Balloon Text"/>
    <w:basedOn w:val="Normal"/>
    <w:link w:val="BalloonTextChar"/>
    <w:uiPriority w:val="99"/>
    <w:semiHidden/>
    <w:unhideWhenUsed/>
    <w:rsid w:val="00445231"/>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45231"/>
    <w:rPr>
      <w:rFonts w:ascii="Segoe UI" w:eastAsiaTheme="minorEastAsia" w:hAnsi="Segoe UI" w:cs="Segoe UI"/>
      <w:sz w:val="18"/>
      <w:szCs w:val="18"/>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usdac.us/nativeland/" TargetMode="External"/><Relationship Id="rId4" Type="http://schemas.openxmlformats.org/officeDocument/2006/relationships/hyperlink" Target="https://native-land.ca/territory-acknowledgemen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744</Words>
  <Characters>4244</Characters>
  <Application>Microsoft Office Word</Application>
  <DocSecurity>0</DocSecurity>
  <Lines>35</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4979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Nathan Gerbrandt</dc:creator>
  <cp:keywords/>
  <dc:description/>
  <cp:lastModifiedBy>Nathan Gerbrandt</cp:lastModifiedBy>
  <cp:revision>3</cp:revision>
  <dcterms:created xsi:type="dcterms:W3CDTF">2019-01-14T14:54:00Z</dcterms:created>
  <dcterms:modified xsi:type="dcterms:W3CDTF">2019-01-14T14:54:00Z</dcterms:modified>
</cp:coreProperties>
</file>